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741B1789" w:rsidR="00DE659C" w:rsidRPr="00411084" w:rsidRDefault="00EA5F47" w:rsidP="00BE0465">
      <w:pPr>
        <w:pStyle w:val="Titolo1"/>
        <w:spacing w:before="0"/>
        <w:jc w:val="center"/>
        <w:rPr>
          <w:sz w:val="24"/>
          <w:szCs w:val="24"/>
        </w:rPr>
      </w:pPr>
      <w:r w:rsidRPr="00EA5F47">
        <w:rPr>
          <w:sz w:val="24"/>
          <w:szCs w:val="24"/>
        </w:rPr>
        <w:t>Ma se ho parlato bene, perché mi percuoti?</w:t>
      </w:r>
    </w:p>
    <w:p w14:paraId="0318374B" w14:textId="3B8F8F6A" w:rsidR="00411084" w:rsidRPr="00081BA7" w:rsidRDefault="00FD32FB" w:rsidP="005A4F79">
      <w:pPr>
        <w:spacing w:after="120"/>
        <w:jc w:val="both"/>
        <w:rPr>
          <w:rFonts w:ascii="Arial" w:hAnsi="Arial" w:cs="Arial"/>
        </w:rPr>
      </w:pPr>
      <w:r w:rsidRPr="00081BA7">
        <w:rPr>
          <w:rFonts w:ascii="Arial" w:hAnsi="Arial" w:cs="Arial"/>
        </w:rPr>
        <w:t xml:space="preserve">Esiste la Legge ed esistono i custodi della Legge. Tutti i mali del mondo nascono quando i custodi della Legge si </w:t>
      </w:r>
      <w:r w:rsidR="005546AB" w:rsidRPr="00081BA7">
        <w:rPr>
          <w:rFonts w:ascii="Arial" w:hAnsi="Arial" w:cs="Arial"/>
        </w:rPr>
        <w:t xml:space="preserve">ergono a </w:t>
      </w:r>
      <w:r w:rsidRPr="00081BA7">
        <w:rPr>
          <w:rFonts w:ascii="Arial" w:hAnsi="Arial" w:cs="Arial"/>
        </w:rPr>
        <w:t xml:space="preserve">padroni della Legge, anziché rimanere </w:t>
      </w:r>
      <w:r w:rsidR="00081BA7" w:rsidRPr="00081BA7">
        <w:rPr>
          <w:rFonts w:ascii="Arial" w:hAnsi="Arial" w:cs="Arial"/>
        </w:rPr>
        <w:t xml:space="preserve">i servi </w:t>
      </w:r>
      <w:r w:rsidRPr="00081BA7">
        <w:rPr>
          <w:rFonts w:ascii="Arial" w:hAnsi="Arial" w:cs="Arial"/>
        </w:rPr>
        <w:t xml:space="preserve">fedeli </w:t>
      </w:r>
      <w:r w:rsidR="00081BA7" w:rsidRPr="00081BA7">
        <w:rPr>
          <w:rFonts w:ascii="Arial" w:hAnsi="Arial" w:cs="Arial"/>
        </w:rPr>
        <w:t>de</w:t>
      </w:r>
      <w:r w:rsidRPr="00081BA7">
        <w:rPr>
          <w:rFonts w:ascii="Arial" w:hAnsi="Arial" w:cs="Arial"/>
        </w:rPr>
        <w:t xml:space="preserve">lla Legge. Questo ergersi a </w:t>
      </w:r>
      <w:r w:rsidR="00081BA7" w:rsidRPr="00081BA7">
        <w:rPr>
          <w:rFonts w:ascii="Arial" w:hAnsi="Arial" w:cs="Arial"/>
        </w:rPr>
        <w:t xml:space="preserve">padroni </w:t>
      </w:r>
      <w:r w:rsidRPr="00081BA7">
        <w:rPr>
          <w:rFonts w:ascii="Arial" w:hAnsi="Arial" w:cs="Arial"/>
        </w:rPr>
        <w:t xml:space="preserve">e a </w:t>
      </w:r>
      <w:r w:rsidR="00081BA7" w:rsidRPr="00081BA7">
        <w:rPr>
          <w:rFonts w:ascii="Arial" w:hAnsi="Arial" w:cs="Arial"/>
        </w:rPr>
        <w:t xml:space="preserve">signori </w:t>
      </w:r>
      <w:r w:rsidRPr="00081BA7">
        <w:rPr>
          <w:rFonts w:ascii="Arial" w:hAnsi="Arial" w:cs="Arial"/>
        </w:rPr>
        <w:t>della Legge avviene sia in ambito religioso e sia i</w:t>
      </w:r>
      <w:r w:rsidR="00081BA7" w:rsidRPr="00081BA7">
        <w:rPr>
          <w:rFonts w:ascii="Arial" w:hAnsi="Arial" w:cs="Arial"/>
        </w:rPr>
        <w:t>n</w:t>
      </w:r>
      <w:r w:rsidRPr="00081BA7">
        <w:rPr>
          <w:rFonts w:ascii="Arial" w:hAnsi="Arial" w:cs="Arial"/>
        </w:rPr>
        <w:t xml:space="preserve"> ogni ambito non religioso. </w:t>
      </w:r>
      <w:r w:rsidR="00081BA7" w:rsidRPr="00081BA7">
        <w:rPr>
          <w:rFonts w:ascii="Arial" w:hAnsi="Arial" w:cs="Arial"/>
        </w:rPr>
        <w:t xml:space="preserve">Esiste </w:t>
      </w:r>
      <w:r w:rsidR="004B1578" w:rsidRPr="00081BA7">
        <w:rPr>
          <w:rFonts w:ascii="Arial" w:hAnsi="Arial" w:cs="Arial"/>
        </w:rPr>
        <w:t xml:space="preserve">la Divina Rivelazione e i custodi della Divina Rivelazione. Esiste il Vangelo e i custodi del Vangelo. Esiste la verità rivelata e i custodi della verità rivelata. Tutti i mali del mondo religioso sorgono quando i custodi della Divina Rivelazione si fanno padroni di essa. Quando i custodi del Vangelo si fanno padroni del Vangelo. Quando i custodi della verità rivelata si fanno padroni di essa. Il passaggio da custodi a padroni è così sottile che è sufficiente spostare o aggiungere un solo iota, un solo trattino, una sola virgola e da custodi si è già </w:t>
      </w:r>
      <w:r w:rsidR="00081BA7" w:rsidRPr="00081BA7">
        <w:rPr>
          <w:rFonts w:ascii="Arial" w:hAnsi="Arial" w:cs="Arial"/>
        </w:rPr>
        <w:t>padroni</w:t>
      </w:r>
      <w:r w:rsidR="004B1578" w:rsidRPr="00081BA7">
        <w:rPr>
          <w:rFonts w:ascii="Arial" w:hAnsi="Arial" w:cs="Arial"/>
        </w:rPr>
        <w:t xml:space="preserve">. </w:t>
      </w:r>
    </w:p>
    <w:p w14:paraId="329251A0" w14:textId="7F3E9E7B" w:rsidR="00FD32FB" w:rsidRPr="00081BA7" w:rsidRDefault="004B1578" w:rsidP="00FD32FB">
      <w:pPr>
        <w:spacing w:after="120"/>
        <w:jc w:val="both"/>
        <w:rPr>
          <w:rFonts w:ascii="Arial" w:hAnsi="Arial" w:cs="Arial"/>
          <w:i/>
          <w:iCs/>
        </w:rPr>
      </w:pPr>
      <w:r w:rsidRPr="00081BA7">
        <w:rPr>
          <w:rFonts w:ascii="Arial" w:hAnsi="Arial" w:cs="Arial"/>
        </w:rPr>
        <w:t>Ecco due comandi del Signore che servono per impedire che da custodi si diventi padroni. Il primo comando riguarda quanti sono chiamati ad amministrare la giustizia nel popolo del Signore</w:t>
      </w:r>
      <w:r w:rsidR="001F5AB7" w:rsidRPr="00081BA7">
        <w:rPr>
          <w:rFonts w:ascii="Arial" w:hAnsi="Arial" w:cs="Arial"/>
        </w:rPr>
        <w:t xml:space="preserve"> e anche quanti devono aiutare i giudici a ben giudicare avendo a fondamento solo la Parola del Signore e la verità storica, non inventata, non calunniata, non falsificata, non alterata: “</w:t>
      </w:r>
      <w:r w:rsidR="001F5AB7" w:rsidRPr="00081BA7">
        <w:rPr>
          <w:rFonts w:ascii="Arial" w:hAnsi="Arial" w:cs="Arial"/>
          <w:i/>
          <w:iCs/>
        </w:rPr>
        <w:t>Non</w:t>
      </w:r>
      <w:r w:rsidR="00FD32FB" w:rsidRPr="00081BA7">
        <w:rPr>
          <w:rFonts w:ascii="Arial" w:hAnsi="Arial" w:cs="Arial"/>
          <w:i/>
          <w:iCs/>
        </w:rPr>
        <w:t xml:space="preserve"> spargerai false dicerie; non presterai mano al colpevole per far da testimone in favore di un’ingiustizia. </w:t>
      </w:r>
      <w:r w:rsidR="001F5AB7" w:rsidRPr="00081BA7">
        <w:rPr>
          <w:rFonts w:ascii="Arial" w:hAnsi="Arial" w:cs="Arial"/>
          <w:i/>
          <w:iCs/>
        </w:rPr>
        <w:t>Non</w:t>
      </w:r>
      <w:r w:rsidR="00FD32FB" w:rsidRPr="00081BA7">
        <w:rPr>
          <w:rFonts w:ascii="Arial" w:hAnsi="Arial" w:cs="Arial"/>
          <w:i/>
          <w:iCs/>
        </w:rPr>
        <w:t xml:space="preserve"> seguirai la maggioranza per agire male e non deporrai in processo così da stare con la maggioranza, per ledere il diritto.</w:t>
      </w:r>
      <w:r w:rsidR="00F13CB8" w:rsidRPr="00081BA7">
        <w:rPr>
          <w:rFonts w:ascii="Arial" w:hAnsi="Arial" w:cs="Arial"/>
          <w:i/>
          <w:iCs/>
        </w:rPr>
        <w:t xml:space="preserve"> </w:t>
      </w:r>
      <w:r w:rsidR="001F5AB7" w:rsidRPr="00081BA7">
        <w:rPr>
          <w:rFonts w:ascii="Arial" w:hAnsi="Arial" w:cs="Arial"/>
          <w:i/>
          <w:iCs/>
        </w:rPr>
        <w:t>Non</w:t>
      </w:r>
      <w:r w:rsidR="00FD32FB" w:rsidRPr="00081BA7">
        <w:rPr>
          <w:rFonts w:ascii="Arial" w:hAnsi="Arial" w:cs="Arial"/>
          <w:i/>
          <w:iCs/>
        </w:rPr>
        <w:t xml:space="preserve"> favorirai nemmeno il debole nel suo processo.</w:t>
      </w:r>
      <w:r w:rsidR="00F13CB8" w:rsidRPr="00081BA7">
        <w:rPr>
          <w:rFonts w:ascii="Arial" w:hAnsi="Arial" w:cs="Arial"/>
          <w:i/>
          <w:iCs/>
        </w:rPr>
        <w:t xml:space="preserve"> </w:t>
      </w:r>
      <w:r w:rsidR="001F5AB7" w:rsidRPr="00081BA7">
        <w:rPr>
          <w:rFonts w:ascii="Arial" w:hAnsi="Arial" w:cs="Arial"/>
          <w:i/>
          <w:iCs/>
        </w:rPr>
        <w:t>Non</w:t>
      </w:r>
      <w:r w:rsidR="00FD32FB" w:rsidRPr="00081BA7">
        <w:rPr>
          <w:rFonts w:ascii="Arial" w:hAnsi="Arial" w:cs="Arial"/>
          <w:i/>
          <w:iCs/>
        </w:rPr>
        <w:t xml:space="preserve"> ledere il diritto del tuo povero nel suo processo.</w:t>
      </w:r>
      <w:r w:rsidR="00F13CB8" w:rsidRPr="00081BA7">
        <w:rPr>
          <w:rFonts w:ascii="Arial" w:hAnsi="Arial" w:cs="Arial"/>
          <w:i/>
          <w:iCs/>
        </w:rPr>
        <w:t xml:space="preserve"> </w:t>
      </w:r>
      <w:r w:rsidR="001F5AB7" w:rsidRPr="00081BA7">
        <w:rPr>
          <w:rFonts w:ascii="Arial" w:hAnsi="Arial" w:cs="Arial"/>
          <w:i/>
          <w:iCs/>
        </w:rPr>
        <w:t>Ti</w:t>
      </w:r>
      <w:r w:rsidR="00FD32FB" w:rsidRPr="00081BA7">
        <w:rPr>
          <w:rFonts w:ascii="Arial" w:hAnsi="Arial" w:cs="Arial"/>
          <w:i/>
          <w:iCs/>
        </w:rPr>
        <w:t xml:space="preserve"> terrai lontano da parola menzognera. Non far morire l’innocente e il giusto, perché io non assolvo il colpevole.</w:t>
      </w:r>
      <w:r w:rsidR="00F13CB8" w:rsidRPr="00081BA7">
        <w:rPr>
          <w:rFonts w:ascii="Arial" w:hAnsi="Arial" w:cs="Arial"/>
          <w:i/>
          <w:iCs/>
        </w:rPr>
        <w:t xml:space="preserve"> </w:t>
      </w:r>
      <w:r w:rsidR="001F5AB7" w:rsidRPr="00081BA7">
        <w:rPr>
          <w:rFonts w:ascii="Arial" w:hAnsi="Arial" w:cs="Arial"/>
          <w:i/>
          <w:iCs/>
        </w:rPr>
        <w:t>Non</w:t>
      </w:r>
      <w:r w:rsidR="00FD32FB" w:rsidRPr="00081BA7">
        <w:rPr>
          <w:rFonts w:ascii="Arial" w:hAnsi="Arial" w:cs="Arial"/>
          <w:i/>
          <w:iCs/>
        </w:rPr>
        <w:t xml:space="preserve"> accetterai doni, perché il dono acceca chi ha gli occhi aperti e perverte anche le parole dei giusti</w:t>
      </w:r>
      <w:r w:rsidR="00FD32FB" w:rsidRPr="00081BA7">
        <w:rPr>
          <w:rFonts w:ascii="Arial" w:hAnsi="Arial" w:cs="Arial"/>
          <w:i/>
          <w:iCs/>
        </w:rPr>
        <w:t xml:space="preserve"> (Es 23</w:t>
      </w:r>
      <w:r w:rsidR="00F13CB8" w:rsidRPr="00081BA7">
        <w:rPr>
          <w:rFonts w:ascii="Arial" w:hAnsi="Arial" w:cs="Arial"/>
          <w:i/>
          <w:iCs/>
        </w:rPr>
        <w:t xml:space="preserve">,1-3.6-8), </w:t>
      </w:r>
    </w:p>
    <w:p w14:paraId="4447C306" w14:textId="2F22ADF6" w:rsidR="001F5AB7" w:rsidRPr="00081BA7" w:rsidRDefault="001F5AB7" w:rsidP="005A4F79">
      <w:pPr>
        <w:spacing w:after="120"/>
        <w:jc w:val="both"/>
        <w:rPr>
          <w:rFonts w:ascii="Arial" w:hAnsi="Arial" w:cs="Arial"/>
          <w:i/>
          <w:iCs/>
        </w:rPr>
      </w:pPr>
      <w:r w:rsidRPr="00081BA7">
        <w:rPr>
          <w:rFonts w:ascii="Arial" w:hAnsi="Arial" w:cs="Arial"/>
        </w:rPr>
        <w:t xml:space="preserve">Il secondo comando riguarda ogni figlio del popolo del Signore. A ogni figlio del suo popolo, il Signore chiede che nulla venga aggiunto alla sua Parola e nulla venga tolto. Pura è uscita la Parola dalla bocca del Signore, pura essa esce e pura va conservata. Una parola resa impura non è più Parola di Dio. Ecco come suona questo comando del Signore: </w:t>
      </w:r>
      <w:r w:rsidRPr="00081BA7">
        <w:rPr>
          <w:rFonts w:ascii="Arial" w:hAnsi="Arial" w:cs="Arial"/>
          <w:i/>
          <w:iCs/>
        </w:rPr>
        <w:t>“Ora</w:t>
      </w:r>
      <w:r w:rsidRPr="00081BA7">
        <w:rPr>
          <w:rFonts w:ascii="Arial" w:hAnsi="Arial" w:cs="Arial"/>
          <w:i/>
          <w:iCs/>
        </w:rPr>
        <w:t xml:space="preserve">, Israele, ascolta le leggi e le norme che io vi insegno, affinché le mettiate in pratica, perché viviate ed entriate in possesso della terra che il Signore, Dio dei vostri padri, sta per darvi. </w:t>
      </w:r>
      <w:r w:rsidRPr="00081BA7">
        <w:rPr>
          <w:rFonts w:ascii="Arial" w:hAnsi="Arial" w:cs="Arial"/>
          <w:i/>
          <w:iCs/>
        </w:rPr>
        <w:t>Non</w:t>
      </w:r>
      <w:r w:rsidRPr="00081BA7">
        <w:rPr>
          <w:rFonts w:ascii="Arial" w:hAnsi="Arial" w:cs="Arial"/>
          <w:i/>
          <w:iCs/>
        </w:rPr>
        <w:t xml:space="preserve"> aggiungerete nulla a ciò che io vi comando e non ne toglierete nulla; ma osserverete i comandi del Signore, vostro Dio, che io vi prescrivo.</w:t>
      </w:r>
      <w:r w:rsidRPr="00081BA7">
        <w:rPr>
          <w:rFonts w:ascii="Arial" w:hAnsi="Arial" w:cs="Arial"/>
          <w:i/>
          <w:iCs/>
        </w:rPr>
        <w:t xml:space="preserve"> </w:t>
      </w:r>
      <w:r w:rsidRPr="00081BA7">
        <w:rPr>
          <w:rFonts w:ascii="Arial" w:hAnsi="Arial" w:cs="Arial"/>
          <w:i/>
          <w:iCs/>
        </w:rPr>
        <w:t xml:space="preserve">I vostri occhi videro ciò che il Signore fece a Baal-Peor: come il Signore, tuo Dio, abbia sterminato in mezzo a te quanti avevano seguito Baal-Peor; </w:t>
      </w:r>
      <w:r w:rsidRPr="00081BA7">
        <w:rPr>
          <w:rFonts w:ascii="Arial" w:hAnsi="Arial" w:cs="Arial"/>
          <w:i/>
          <w:iCs/>
        </w:rPr>
        <w:t>ma</w:t>
      </w:r>
      <w:r w:rsidRPr="00081BA7">
        <w:rPr>
          <w:rFonts w:ascii="Arial" w:hAnsi="Arial" w:cs="Arial"/>
          <w:i/>
          <w:iCs/>
        </w:rPr>
        <w:t xml:space="preserve"> voi che vi manteneste fedeli al Signore, vostro Dio, siete oggi tutti in vita. </w:t>
      </w:r>
      <w:r w:rsidRPr="00081BA7">
        <w:rPr>
          <w:rFonts w:ascii="Arial" w:hAnsi="Arial" w:cs="Arial"/>
          <w:i/>
          <w:iCs/>
        </w:rPr>
        <w:t>Vedete</w:t>
      </w:r>
      <w:r w:rsidRPr="00081BA7">
        <w:rPr>
          <w:rFonts w:ascii="Arial" w:hAnsi="Arial" w:cs="Arial"/>
          <w:i/>
          <w:iCs/>
        </w:rPr>
        <w:t xml:space="preserve">, io vi ho insegnato leggi e norme come il Signore, mio Dio, mi ha ordinato, perché le mettiate in pratica nella terra in cui state per entrare per prenderne possesso. </w:t>
      </w:r>
      <w:r w:rsidRPr="00081BA7">
        <w:rPr>
          <w:rFonts w:ascii="Arial" w:hAnsi="Arial" w:cs="Arial"/>
          <w:i/>
          <w:iCs/>
        </w:rPr>
        <w:t>Le</w:t>
      </w:r>
      <w:r w:rsidRPr="00081BA7">
        <w:rPr>
          <w:rFonts w:ascii="Arial" w:hAnsi="Arial" w:cs="Arial"/>
          <w:i/>
          <w:iCs/>
        </w:rPr>
        <w:t xml:space="preserve"> osserverete dunque, e le metterete in pratica, perché quella sarà la vostra saggezza e la vostra intelligenza agli occhi dei popoli, i quali, udendo parlare di tutte queste leggi, diranno: “Questa grande nazione è il solo popolo saggio e intelligente”. </w:t>
      </w:r>
      <w:r w:rsidRPr="00081BA7">
        <w:rPr>
          <w:rFonts w:ascii="Arial" w:hAnsi="Arial" w:cs="Arial"/>
          <w:i/>
          <w:iCs/>
        </w:rPr>
        <w:t>Infatti</w:t>
      </w:r>
      <w:r w:rsidRPr="00081BA7">
        <w:rPr>
          <w:rFonts w:ascii="Arial" w:hAnsi="Arial" w:cs="Arial"/>
          <w:i/>
          <w:iCs/>
        </w:rPr>
        <w:t xml:space="preserve"> quale grande nazione ha gli dèi così vicini a sé, come il Signore, nostro Dio, è vicino a noi ogni volta che lo invochiamo? </w:t>
      </w:r>
      <w:r w:rsidRPr="00081BA7">
        <w:rPr>
          <w:rFonts w:ascii="Arial" w:hAnsi="Arial" w:cs="Arial"/>
          <w:i/>
          <w:iCs/>
        </w:rPr>
        <w:t>E</w:t>
      </w:r>
      <w:r w:rsidRPr="00081BA7">
        <w:rPr>
          <w:rFonts w:ascii="Arial" w:hAnsi="Arial" w:cs="Arial"/>
          <w:i/>
          <w:iCs/>
        </w:rPr>
        <w:t xml:space="preserve"> quale grande nazione ha leggi e norme giuste come è tutta questa legislazione che io oggi vi do?</w:t>
      </w:r>
      <w:r w:rsidRPr="00081BA7">
        <w:rPr>
          <w:rFonts w:ascii="Arial" w:hAnsi="Arial" w:cs="Arial"/>
          <w:i/>
          <w:iCs/>
        </w:rPr>
        <w:t xml:space="preserve"> (Dt 4,1-8). </w:t>
      </w:r>
    </w:p>
    <w:p w14:paraId="184D278D" w14:textId="29C7FE67" w:rsidR="00F13CB8" w:rsidRPr="00081BA7" w:rsidRDefault="001F5AB7" w:rsidP="005A4F79">
      <w:pPr>
        <w:spacing w:after="120"/>
        <w:jc w:val="both"/>
        <w:rPr>
          <w:rFonts w:ascii="Arial" w:hAnsi="Arial" w:cs="Arial"/>
        </w:rPr>
      </w:pPr>
      <w:r w:rsidRPr="00081BA7">
        <w:rPr>
          <w:rFonts w:ascii="Arial" w:hAnsi="Arial" w:cs="Arial"/>
        </w:rPr>
        <w:t xml:space="preserve">Partendo da questa purissima verità della Parola del Signore, che è Legge per ogni uomo, l’Apostolo Paolo dichiara che la Legge è buona, purché se ne faccia un uso legittimo. Cosa significa fare della Legge </w:t>
      </w:r>
      <w:r w:rsidR="00081BA7" w:rsidRPr="00081BA7">
        <w:rPr>
          <w:rFonts w:ascii="Arial" w:hAnsi="Arial" w:cs="Arial"/>
        </w:rPr>
        <w:t>un uso</w:t>
      </w:r>
      <w:r w:rsidRPr="00081BA7">
        <w:rPr>
          <w:rFonts w:ascii="Arial" w:hAnsi="Arial" w:cs="Arial"/>
        </w:rPr>
        <w:t xml:space="preserve"> solo legittimo? Significa servirsi della Legge secondo la verità della Legge. Servirsi del Vangelo secondo la verità del Vangelo. Servirsi della Parola di Dio secondo la verità della Parola di Dio. Rispettare il fine per cui la Legge, il Vangelo, la Parola sono stati donati. È sempre facile </w:t>
      </w:r>
      <w:r w:rsidR="0059623D" w:rsidRPr="00081BA7">
        <w:rPr>
          <w:rFonts w:ascii="Arial" w:hAnsi="Arial" w:cs="Arial"/>
        </w:rPr>
        <w:t xml:space="preserve">oltrepassare la sottilissima linea che separa la verità della Legge, la verità del Vangelo, la verità della Parola di Dio e da custodi divenire padroni. </w:t>
      </w:r>
      <w:r w:rsidR="00081BA7" w:rsidRPr="00081BA7">
        <w:rPr>
          <w:rFonts w:ascii="Arial" w:hAnsi="Arial" w:cs="Arial"/>
        </w:rPr>
        <w:t xml:space="preserve">Si giustifica poi </w:t>
      </w:r>
      <w:r w:rsidR="0059623D" w:rsidRPr="00081BA7">
        <w:rPr>
          <w:rFonts w:ascii="Arial" w:hAnsi="Arial" w:cs="Arial"/>
        </w:rPr>
        <w:t xml:space="preserve">questo passaggio impuro </w:t>
      </w:r>
      <w:r w:rsidR="00081BA7" w:rsidRPr="00081BA7">
        <w:rPr>
          <w:rFonts w:ascii="Arial" w:hAnsi="Arial" w:cs="Arial"/>
        </w:rPr>
        <w:t xml:space="preserve">come </w:t>
      </w:r>
      <w:r w:rsidR="0059623D" w:rsidRPr="00081BA7">
        <w:rPr>
          <w:rFonts w:ascii="Arial" w:hAnsi="Arial" w:cs="Arial"/>
        </w:rPr>
        <w:t xml:space="preserve">potere dato agli uomini dal Signore Dio, inganno il mondo credente: </w:t>
      </w:r>
      <w:r w:rsidR="0059623D" w:rsidRPr="00081BA7">
        <w:rPr>
          <w:rFonts w:ascii="Arial" w:hAnsi="Arial" w:cs="Arial"/>
          <w:i/>
          <w:iCs/>
        </w:rPr>
        <w:t>“Noi</w:t>
      </w:r>
      <w:r w:rsidR="00F13CB8" w:rsidRPr="00081BA7">
        <w:rPr>
          <w:rFonts w:ascii="Arial" w:hAnsi="Arial" w:cs="Arial"/>
          <w:i/>
          <w:iCs/>
        </w:rPr>
        <w:t xml:space="preserve"> sappiamo che la Legge è buona, purché se ne faccia un uso legittimo, </w:t>
      </w:r>
      <w:r w:rsidR="0059623D" w:rsidRPr="00081BA7">
        <w:rPr>
          <w:rFonts w:ascii="Arial" w:hAnsi="Arial" w:cs="Arial"/>
          <w:i/>
          <w:iCs/>
        </w:rPr>
        <w:t>nella</w:t>
      </w:r>
      <w:r w:rsidR="00F13CB8" w:rsidRPr="00081BA7">
        <w:rPr>
          <w:rFonts w:ascii="Arial" w:hAnsi="Arial" w:cs="Arial"/>
          <w:i/>
          <w:iCs/>
        </w:rPr>
        <w:t xml:space="preserve"> convinzione che la Legge non è fatta per il giusto, ma per gli iniqui e i ribelli, per gli empi e i peccatori, per i sacrìleghi e i profanatori, per i parricidi e i matricidi, per gli assassini, i fornicatori, i sodomiti, i mercanti di uomini, i bugiardi, gli spergiuri e per ogni altra cosa contraria alla sana dottrina, </w:t>
      </w:r>
      <w:r w:rsidR="0059623D" w:rsidRPr="00081BA7">
        <w:rPr>
          <w:rFonts w:ascii="Arial" w:hAnsi="Arial" w:cs="Arial"/>
          <w:i/>
          <w:iCs/>
        </w:rPr>
        <w:t>secondo</w:t>
      </w:r>
      <w:r w:rsidR="00F13CB8" w:rsidRPr="00081BA7">
        <w:rPr>
          <w:rFonts w:ascii="Arial" w:hAnsi="Arial" w:cs="Arial"/>
          <w:i/>
          <w:iCs/>
        </w:rPr>
        <w:t xml:space="preserve"> il vangelo della gloria del beato Dio, che mi è stato affidato</w:t>
      </w:r>
      <w:r w:rsidR="00F13CB8" w:rsidRPr="00081BA7">
        <w:rPr>
          <w:rFonts w:ascii="Arial" w:hAnsi="Arial" w:cs="Arial"/>
          <w:i/>
          <w:iCs/>
        </w:rPr>
        <w:t xml:space="preserve"> (1Tm 1,8-11).</w:t>
      </w:r>
      <w:r w:rsidR="0059623D" w:rsidRPr="00081BA7">
        <w:rPr>
          <w:rFonts w:ascii="Arial" w:hAnsi="Arial" w:cs="Arial"/>
          <w:i/>
          <w:iCs/>
        </w:rPr>
        <w:t xml:space="preserve"> </w:t>
      </w:r>
      <w:r w:rsidR="0059623D" w:rsidRPr="00081BA7">
        <w:rPr>
          <w:rFonts w:ascii="Arial" w:hAnsi="Arial" w:cs="Arial"/>
        </w:rPr>
        <w:t>Avendo a fondamento questo principio dell’uso legittimo della Legge</w:t>
      </w:r>
      <w:r w:rsidR="00081BA7" w:rsidRPr="00081BA7">
        <w:rPr>
          <w:rFonts w:ascii="Arial" w:hAnsi="Arial" w:cs="Arial"/>
        </w:rPr>
        <w:t>,</w:t>
      </w:r>
      <w:r w:rsidR="0059623D" w:rsidRPr="00081BA7">
        <w:rPr>
          <w:rFonts w:ascii="Arial" w:hAnsi="Arial" w:cs="Arial"/>
        </w:rPr>
        <w:t xml:space="preserve"> </w:t>
      </w:r>
      <w:r w:rsidR="00081BA7" w:rsidRPr="00081BA7">
        <w:rPr>
          <w:rFonts w:ascii="Arial" w:hAnsi="Arial" w:cs="Arial"/>
        </w:rPr>
        <w:t xml:space="preserve">noi </w:t>
      </w:r>
      <w:r w:rsidR="0059623D" w:rsidRPr="00081BA7">
        <w:rPr>
          <w:rFonts w:ascii="Arial" w:hAnsi="Arial" w:cs="Arial"/>
        </w:rPr>
        <w:t xml:space="preserve">abbiamo sempre affermato che sopra il Vangelo c’è solo il Vangelo, sopra la Parola c’è solo la Parola, sopra la Legge c’è solo la Legge, sopra il Comando del Signore c’è solo il Comando, sopra la Divina Rivelazione c’è solo la Divina Rivelazione. Tutti siamo custodi. Nessun è padrone. Tutti siamo seri fedeli, nessuno è deposta o tiranno. Chi si erge a padrone, esercita un potere diabolico. Da questo potere diabolico è la rovina del mondo. Oggi questo potere diabolico governa la mente di ogni uomo. Questo potere diabolico vuole il </w:t>
      </w:r>
      <w:r w:rsidR="00081BA7" w:rsidRPr="00081BA7">
        <w:rPr>
          <w:rFonts w:ascii="Arial" w:hAnsi="Arial" w:cs="Arial"/>
        </w:rPr>
        <w:t xml:space="preserve">governo </w:t>
      </w:r>
      <w:r w:rsidR="0059623D" w:rsidRPr="00081BA7">
        <w:rPr>
          <w:rFonts w:ascii="Arial" w:hAnsi="Arial" w:cs="Arial"/>
        </w:rPr>
        <w:t>anche sulla natura dell’uomo e sull’intera creazione, natura anch’essa da rispettare e da servire e mai natura da manipolare a piacimento di ogni singolo uomo.</w:t>
      </w:r>
    </w:p>
    <w:p w14:paraId="706442B8" w14:textId="47277559" w:rsidR="0059623D" w:rsidRPr="00081BA7" w:rsidRDefault="000473CA" w:rsidP="005A4F79">
      <w:pPr>
        <w:spacing w:after="120"/>
        <w:jc w:val="both"/>
        <w:rPr>
          <w:rFonts w:ascii="Arial" w:hAnsi="Arial" w:cs="Arial"/>
        </w:rPr>
      </w:pPr>
      <w:r w:rsidRPr="00081BA7">
        <w:rPr>
          <w:rFonts w:ascii="Arial" w:hAnsi="Arial" w:cs="Arial"/>
        </w:rPr>
        <w:t xml:space="preserve">Ecco ora alcuni esempi che troviamo negli Atti degli Apostoli che manifestano l’uso illegittimo della Legge </w:t>
      </w:r>
      <w:r w:rsidR="00081BA7" w:rsidRPr="00081BA7">
        <w:rPr>
          <w:rFonts w:ascii="Arial" w:hAnsi="Arial" w:cs="Arial"/>
        </w:rPr>
        <w:t xml:space="preserve">da parte </w:t>
      </w:r>
      <w:r w:rsidRPr="00081BA7">
        <w:rPr>
          <w:rFonts w:ascii="Arial" w:hAnsi="Arial" w:cs="Arial"/>
        </w:rPr>
        <w:t xml:space="preserve">dei Romani e sia l’uso illegittimo del potere </w:t>
      </w:r>
      <w:r w:rsidR="00081BA7" w:rsidRPr="00081BA7">
        <w:rPr>
          <w:rFonts w:ascii="Arial" w:hAnsi="Arial" w:cs="Arial"/>
        </w:rPr>
        <w:t>da</w:t>
      </w:r>
      <w:r w:rsidRPr="00081BA7">
        <w:rPr>
          <w:rFonts w:ascii="Arial" w:hAnsi="Arial" w:cs="Arial"/>
        </w:rPr>
        <w:t xml:space="preserve"> parte dei Giudei. </w:t>
      </w:r>
    </w:p>
    <w:p w14:paraId="7C0200FF" w14:textId="56883F77" w:rsidR="00F13CB8" w:rsidRPr="00081BA7" w:rsidRDefault="000473CA" w:rsidP="00F13CB8">
      <w:pPr>
        <w:spacing w:after="120"/>
        <w:jc w:val="both"/>
        <w:rPr>
          <w:rFonts w:ascii="Arial" w:hAnsi="Arial" w:cs="Arial"/>
          <w:i/>
          <w:iCs/>
        </w:rPr>
      </w:pPr>
      <w:r w:rsidRPr="00081BA7">
        <w:rPr>
          <w:rFonts w:ascii="Arial" w:hAnsi="Arial" w:cs="Arial"/>
        </w:rPr>
        <w:t>Primo esempio di uso illegittimo della Legge: “</w:t>
      </w:r>
      <w:r w:rsidRPr="00081BA7">
        <w:rPr>
          <w:rFonts w:ascii="Arial" w:hAnsi="Arial" w:cs="Arial"/>
          <w:i/>
          <w:iCs/>
        </w:rPr>
        <w:t>Fattosi</w:t>
      </w:r>
      <w:r w:rsidR="00F13CB8" w:rsidRPr="00081BA7">
        <w:rPr>
          <w:rFonts w:ascii="Arial" w:hAnsi="Arial" w:cs="Arial"/>
          <w:i/>
          <w:iCs/>
        </w:rPr>
        <w:t xml:space="preserve"> giorno, i magistrati inviarono le guardie a dire: «Rimetti in libertà quegli uomini!». Il carceriere riferì a Paolo questo messaggio: «I magistrati hanno dato ordine di lasciarvi andare! Uscite dunque e andate in pace». </w:t>
      </w:r>
      <w:r w:rsidRPr="00081BA7">
        <w:rPr>
          <w:rFonts w:ascii="Arial" w:hAnsi="Arial" w:cs="Arial"/>
          <w:i/>
          <w:iCs/>
        </w:rPr>
        <w:t>Ma</w:t>
      </w:r>
      <w:r w:rsidR="00F13CB8" w:rsidRPr="00081BA7">
        <w:rPr>
          <w:rFonts w:ascii="Arial" w:hAnsi="Arial" w:cs="Arial"/>
          <w:i/>
          <w:iCs/>
        </w:rPr>
        <w:t xml:space="preserve"> Paolo disse alle </w:t>
      </w:r>
      <w:r w:rsidR="00F13CB8" w:rsidRPr="00081BA7">
        <w:rPr>
          <w:rFonts w:ascii="Arial" w:hAnsi="Arial" w:cs="Arial"/>
          <w:i/>
          <w:iCs/>
        </w:rPr>
        <w:lastRenderedPageBreak/>
        <w:t xml:space="preserve">guardie: «Ci hanno percosso in pubblico e senza processo, pur essendo noi cittadini romani, e ci hanno gettato in carcere; e ora ci fanno uscire di nascosto? No davvero! Vengano loro di persona a condurci fuori!». </w:t>
      </w:r>
      <w:r w:rsidRPr="00081BA7">
        <w:rPr>
          <w:rFonts w:ascii="Arial" w:hAnsi="Arial" w:cs="Arial"/>
          <w:i/>
          <w:iCs/>
        </w:rPr>
        <w:t>E</w:t>
      </w:r>
      <w:r w:rsidR="00F13CB8" w:rsidRPr="00081BA7">
        <w:rPr>
          <w:rFonts w:ascii="Arial" w:hAnsi="Arial" w:cs="Arial"/>
          <w:i/>
          <w:iCs/>
        </w:rPr>
        <w:t xml:space="preserve"> le guardie riferirono ai magistrati queste parole. All’udire che erano cittadini romani, si spaventarono; </w:t>
      </w:r>
      <w:r w:rsidRPr="00081BA7">
        <w:rPr>
          <w:rFonts w:ascii="Arial" w:hAnsi="Arial" w:cs="Arial"/>
          <w:i/>
          <w:iCs/>
        </w:rPr>
        <w:t>vennero</w:t>
      </w:r>
      <w:r w:rsidR="00F13CB8" w:rsidRPr="00081BA7">
        <w:rPr>
          <w:rFonts w:ascii="Arial" w:hAnsi="Arial" w:cs="Arial"/>
          <w:i/>
          <w:iCs/>
        </w:rPr>
        <w:t xml:space="preserve"> e si scusarono con loro; poi li fecero uscire e li pregarono di andarsene dalla città. </w:t>
      </w:r>
      <w:r w:rsidRPr="00081BA7">
        <w:rPr>
          <w:rFonts w:ascii="Arial" w:hAnsi="Arial" w:cs="Arial"/>
          <w:i/>
          <w:iCs/>
        </w:rPr>
        <w:t>Usciti</w:t>
      </w:r>
      <w:r w:rsidR="00F13CB8" w:rsidRPr="00081BA7">
        <w:rPr>
          <w:rFonts w:ascii="Arial" w:hAnsi="Arial" w:cs="Arial"/>
          <w:i/>
          <w:iCs/>
        </w:rPr>
        <w:t xml:space="preserve"> dal carcere, si recarono a casa di Lidia, dove incontrarono i fratelli, li esortarono e partirono</w:t>
      </w:r>
      <w:r w:rsidR="00F13CB8" w:rsidRPr="00081BA7">
        <w:rPr>
          <w:rFonts w:ascii="Arial" w:hAnsi="Arial" w:cs="Arial"/>
          <w:i/>
          <w:iCs/>
        </w:rPr>
        <w:t xml:space="preserve"> (At 16,35-40). </w:t>
      </w:r>
    </w:p>
    <w:p w14:paraId="6F7679F2" w14:textId="30525FE6" w:rsidR="00F3613A" w:rsidRPr="00081BA7" w:rsidRDefault="000473CA" w:rsidP="00F13CB8">
      <w:pPr>
        <w:spacing w:after="120"/>
        <w:jc w:val="both"/>
        <w:rPr>
          <w:rFonts w:ascii="Arial" w:hAnsi="Arial" w:cs="Arial"/>
          <w:i/>
          <w:iCs/>
        </w:rPr>
      </w:pPr>
      <w:r w:rsidRPr="00081BA7">
        <w:rPr>
          <w:rFonts w:ascii="Arial" w:hAnsi="Arial" w:cs="Arial"/>
        </w:rPr>
        <w:t xml:space="preserve">Secondo esempio di uso di uso illegittimo: </w:t>
      </w:r>
      <w:r w:rsidRPr="00081BA7">
        <w:rPr>
          <w:rFonts w:ascii="Arial" w:hAnsi="Arial" w:cs="Arial"/>
          <w:i/>
          <w:iCs/>
        </w:rPr>
        <w:t>“Ma</w:t>
      </w:r>
      <w:r w:rsidR="00F3613A" w:rsidRPr="00081BA7">
        <w:rPr>
          <w:rFonts w:ascii="Arial" w:hAnsi="Arial" w:cs="Arial"/>
          <w:i/>
          <w:iCs/>
        </w:rPr>
        <w:t xml:space="preserve"> quando l’ebbero disteso per flagellarlo, Paolo disse al centurione che stava lì: «Avete il diritto di flagellare uno che è cittadino romano e non ancora giudicato?». </w:t>
      </w:r>
      <w:r w:rsidRPr="00081BA7">
        <w:rPr>
          <w:rFonts w:ascii="Arial" w:hAnsi="Arial" w:cs="Arial"/>
          <w:i/>
          <w:iCs/>
        </w:rPr>
        <w:t>Udito</w:t>
      </w:r>
      <w:r w:rsidR="00F3613A" w:rsidRPr="00081BA7">
        <w:rPr>
          <w:rFonts w:ascii="Arial" w:hAnsi="Arial" w:cs="Arial"/>
          <w:i/>
          <w:iCs/>
        </w:rPr>
        <w:t xml:space="preserve"> ciò, il centurione si recò dal comandante ad avvertirlo: «Che cosa stai per fare? Quell’uomo è un romano!». </w:t>
      </w:r>
      <w:r w:rsidRPr="00081BA7">
        <w:rPr>
          <w:rFonts w:ascii="Arial" w:hAnsi="Arial" w:cs="Arial"/>
          <w:i/>
          <w:iCs/>
        </w:rPr>
        <w:t>Allora</w:t>
      </w:r>
      <w:r w:rsidR="00F3613A" w:rsidRPr="00081BA7">
        <w:rPr>
          <w:rFonts w:ascii="Arial" w:hAnsi="Arial" w:cs="Arial"/>
          <w:i/>
          <w:iCs/>
        </w:rPr>
        <w:t xml:space="preserve"> il comandante si recò da Paolo e gli domandò: «Dimmi, tu sei romano?». Rispose: «Sì». </w:t>
      </w:r>
      <w:r w:rsidRPr="00081BA7">
        <w:rPr>
          <w:rFonts w:ascii="Arial" w:hAnsi="Arial" w:cs="Arial"/>
          <w:i/>
          <w:iCs/>
        </w:rPr>
        <w:t>Replicò</w:t>
      </w:r>
      <w:r w:rsidR="00F3613A" w:rsidRPr="00081BA7">
        <w:rPr>
          <w:rFonts w:ascii="Arial" w:hAnsi="Arial" w:cs="Arial"/>
          <w:i/>
          <w:iCs/>
        </w:rPr>
        <w:t xml:space="preserve"> il comandante: «Io, questa cittadinanza l’ho acquistata a caro prezzo». Paolo disse: «Io, invece, lo sono di nascita!». </w:t>
      </w:r>
      <w:r w:rsidRPr="00081BA7">
        <w:rPr>
          <w:rFonts w:ascii="Arial" w:hAnsi="Arial" w:cs="Arial"/>
          <w:i/>
          <w:iCs/>
        </w:rPr>
        <w:t>E</w:t>
      </w:r>
      <w:r w:rsidR="00F3613A" w:rsidRPr="00081BA7">
        <w:rPr>
          <w:rFonts w:ascii="Arial" w:hAnsi="Arial" w:cs="Arial"/>
          <w:i/>
          <w:iCs/>
        </w:rPr>
        <w:t xml:space="preserve"> subito si allontanarono da lui quelli che stavano per interrogarlo. Anche il comandante ebbe paura, rendendosi conto che era romano e che lui lo aveva messo in catene</w:t>
      </w:r>
      <w:r w:rsidR="00F3613A" w:rsidRPr="00081BA7">
        <w:rPr>
          <w:rFonts w:ascii="Arial" w:hAnsi="Arial" w:cs="Arial"/>
          <w:i/>
          <w:iCs/>
        </w:rPr>
        <w:t xml:space="preserve"> (At 22,25-29).</w:t>
      </w:r>
    </w:p>
    <w:p w14:paraId="73ED39D5" w14:textId="28AB8DD2" w:rsidR="00F13CB8" w:rsidRPr="00081BA7" w:rsidRDefault="00081BA7" w:rsidP="00F13CB8">
      <w:pPr>
        <w:spacing w:after="120"/>
        <w:jc w:val="both"/>
        <w:rPr>
          <w:rFonts w:ascii="Arial" w:hAnsi="Arial" w:cs="Arial"/>
          <w:i/>
          <w:iCs/>
        </w:rPr>
      </w:pPr>
      <w:r w:rsidRPr="00081BA7">
        <w:rPr>
          <w:rFonts w:ascii="Arial" w:hAnsi="Arial" w:cs="Arial"/>
        </w:rPr>
        <w:t xml:space="preserve">Esempio ora </w:t>
      </w:r>
      <w:r w:rsidR="000473CA" w:rsidRPr="00081BA7">
        <w:rPr>
          <w:rFonts w:ascii="Arial" w:hAnsi="Arial" w:cs="Arial"/>
        </w:rPr>
        <w:t xml:space="preserve">di uso illegittimo del potere: </w:t>
      </w:r>
      <w:r w:rsidR="000473CA" w:rsidRPr="00081BA7">
        <w:rPr>
          <w:rFonts w:ascii="Arial" w:hAnsi="Arial" w:cs="Arial"/>
          <w:i/>
          <w:iCs/>
        </w:rPr>
        <w:t>“</w:t>
      </w:r>
      <w:r w:rsidR="00F13CB8" w:rsidRPr="00081BA7">
        <w:rPr>
          <w:rFonts w:ascii="Arial" w:hAnsi="Arial" w:cs="Arial"/>
          <w:i/>
          <w:iCs/>
        </w:rPr>
        <w:t>Con lo sguardo fisso al sinedrio, Paolo disse: «Fratelli, io ho agito fino ad oggi davanti a Dio in piena rettitudine di coscienza». Ma il sommo sacerdote Anania ordinò ai presenti di percuoterlo sulla bocca. Paolo allora gli disse: «Dio percuoterà te, muro imbiancato! Tu siedi a giudicarmi secondo la Legge e contro la Legge comandi di percuotermi?». E i presenti dissero: «Osi insultare il sommo sacerdote di Dio?». Rispose Paolo: «Non sapevo, fratelli, che fosse il sommo sacerdote; sta scritto infatti: Non insulterai il capo del tuo popolo»</w:t>
      </w:r>
      <w:r w:rsidR="00F13CB8" w:rsidRPr="00081BA7">
        <w:rPr>
          <w:rFonts w:ascii="Arial" w:hAnsi="Arial" w:cs="Arial"/>
          <w:i/>
          <w:iCs/>
        </w:rPr>
        <w:t xml:space="preserve"> (</w:t>
      </w:r>
      <w:r w:rsidR="00F3613A" w:rsidRPr="00081BA7">
        <w:rPr>
          <w:rFonts w:ascii="Arial" w:hAnsi="Arial" w:cs="Arial"/>
          <w:i/>
          <w:iCs/>
        </w:rPr>
        <w:t>At 23,1-5).</w:t>
      </w:r>
    </w:p>
    <w:p w14:paraId="76250254" w14:textId="352960BD" w:rsidR="00F13CB8" w:rsidRPr="00081BA7" w:rsidRDefault="000473CA" w:rsidP="005A4F79">
      <w:pPr>
        <w:spacing w:after="120"/>
        <w:jc w:val="both"/>
        <w:rPr>
          <w:rFonts w:ascii="Arial" w:hAnsi="Arial" w:cs="Arial"/>
          <w:i/>
          <w:iCs/>
        </w:rPr>
      </w:pPr>
      <w:r w:rsidRPr="00081BA7">
        <w:rPr>
          <w:rFonts w:ascii="Arial" w:hAnsi="Arial" w:cs="Arial"/>
        </w:rPr>
        <w:t xml:space="preserve">Ecco ora con quanta divina chiarezza l’Apostolo Paolo </w:t>
      </w:r>
      <w:r w:rsidR="0015170D" w:rsidRPr="00081BA7">
        <w:rPr>
          <w:rFonts w:ascii="Arial" w:hAnsi="Arial" w:cs="Arial"/>
        </w:rPr>
        <w:t xml:space="preserve">rivela ai Corinti la verità del suo ministero e del suo potere: </w:t>
      </w:r>
      <w:r w:rsidR="0015170D" w:rsidRPr="00081BA7">
        <w:rPr>
          <w:rFonts w:ascii="Arial" w:hAnsi="Arial" w:cs="Arial"/>
          <w:i/>
          <w:iCs/>
        </w:rPr>
        <w:t>“Noi</w:t>
      </w:r>
      <w:r w:rsidR="004B1578" w:rsidRPr="00081BA7">
        <w:rPr>
          <w:rFonts w:ascii="Arial" w:hAnsi="Arial" w:cs="Arial"/>
          <w:i/>
          <w:iCs/>
        </w:rPr>
        <w:t xml:space="preserve"> preghiamo Dio che non facciate alcun male: non per apparire noi come approvati, ma perché voi facciate il bene e noi siamo come disapprovati. </w:t>
      </w:r>
      <w:r w:rsidR="0015170D" w:rsidRPr="00081BA7">
        <w:rPr>
          <w:rFonts w:ascii="Arial" w:hAnsi="Arial" w:cs="Arial"/>
          <w:i/>
          <w:iCs/>
        </w:rPr>
        <w:t>Non</w:t>
      </w:r>
      <w:r w:rsidR="004B1578" w:rsidRPr="00081BA7">
        <w:rPr>
          <w:rFonts w:ascii="Arial" w:hAnsi="Arial" w:cs="Arial"/>
          <w:i/>
          <w:iCs/>
        </w:rPr>
        <w:t xml:space="preserve"> abbiamo infatti alcun potere contro la verità, ma per la verità. </w:t>
      </w:r>
      <w:r w:rsidR="0015170D" w:rsidRPr="00081BA7">
        <w:rPr>
          <w:rFonts w:ascii="Arial" w:hAnsi="Arial" w:cs="Arial"/>
          <w:i/>
          <w:iCs/>
        </w:rPr>
        <w:t>Per</w:t>
      </w:r>
      <w:r w:rsidR="004B1578" w:rsidRPr="00081BA7">
        <w:rPr>
          <w:rFonts w:ascii="Arial" w:hAnsi="Arial" w:cs="Arial"/>
          <w:i/>
          <w:iCs/>
        </w:rPr>
        <w:t xml:space="preserve"> questo ci rallegriamo quando noi siamo deboli e voi siete forti. Noi preghiamo anche per la vostra perfezione. </w:t>
      </w:r>
      <w:r w:rsidR="0015170D" w:rsidRPr="00081BA7">
        <w:rPr>
          <w:rFonts w:ascii="Arial" w:hAnsi="Arial" w:cs="Arial"/>
          <w:i/>
          <w:iCs/>
        </w:rPr>
        <w:t>Perciò</w:t>
      </w:r>
      <w:r w:rsidR="004B1578" w:rsidRPr="00081BA7">
        <w:rPr>
          <w:rFonts w:ascii="Arial" w:hAnsi="Arial" w:cs="Arial"/>
          <w:i/>
          <w:iCs/>
        </w:rPr>
        <w:t xml:space="preserve"> vi scrivo queste cose da lontano: per non dover poi, di presenza, agire severamente con il potere che il Signore mi ha dato per edificare e non per distruggere</w:t>
      </w:r>
      <w:r w:rsidR="004B1578" w:rsidRPr="00081BA7">
        <w:rPr>
          <w:rFonts w:ascii="Arial" w:hAnsi="Arial" w:cs="Arial"/>
          <w:i/>
          <w:iCs/>
        </w:rPr>
        <w:t xml:space="preserve"> (2Cor 13,7-10). </w:t>
      </w:r>
    </w:p>
    <w:p w14:paraId="23453111" w14:textId="55465793" w:rsidR="00F13CB8" w:rsidRPr="00081BA7" w:rsidRDefault="0015170D" w:rsidP="005A4F79">
      <w:pPr>
        <w:spacing w:after="120"/>
        <w:jc w:val="both"/>
        <w:rPr>
          <w:rFonts w:ascii="Arial" w:hAnsi="Arial" w:cs="Arial"/>
        </w:rPr>
      </w:pPr>
      <w:r w:rsidRPr="00081BA7">
        <w:rPr>
          <w:rFonts w:ascii="Arial" w:hAnsi="Arial" w:cs="Arial"/>
        </w:rPr>
        <w:t>La guardia che dona uno schiaffo a Gesù us</w:t>
      </w:r>
      <w:r w:rsidR="00081BA7" w:rsidRPr="00081BA7">
        <w:rPr>
          <w:rFonts w:ascii="Arial" w:hAnsi="Arial" w:cs="Arial"/>
        </w:rPr>
        <w:t>a</w:t>
      </w:r>
      <w:r w:rsidRPr="00081BA7">
        <w:rPr>
          <w:rFonts w:ascii="Arial" w:hAnsi="Arial" w:cs="Arial"/>
        </w:rPr>
        <w:t xml:space="preserve"> il suo potere in modo illegittimo. Egli s</w:t>
      </w:r>
      <w:r w:rsidR="00081BA7" w:rsidRPr="00081BA7">
        <w:rPr>
          <w:rFonts w:ascii="Arial" w:hAnsi="Arial" w:cs="Arial"/>
        </w:rPr>
        <w:t>i</w:t>
      </w:r>
      <w:r w:rsidRPr="00081BA7">
        <w:rPr>
          <w:rFonts w:ascii="Arial" w:hAnsi="Arial" w:cs="Arial"/>
        </w:rPr>
        <w:t xml:space="preserve"> fa padrone della Legge e non servo di essa e di questi misfatti la terra è piena. Gesù interviene prontamente  e chiede che gli venga manifestato il male da lui commesso nella risposta. È sempre cosa ingiusta infliggere una pena senza che vi sia una reale violazione della Legge. </w:t>
      </w:r>
    </w:p>
    <w:p w14:paraId="10DF8244" w14:textId="625A4FA4" w:rsidR="000B02B1" w:rsidRPr="00081BA7" w:rsidRDefault="00EA5F47" w:rsidP="002E517C">
      <w:pPr>
        <w:spacing w:after="120"/>
        <w:jc w:val="both"/>
        <w:rPr>
          <w:rFonts w:ascii="Arial" w:hAnsi="Arial" w:cs="Arial"/>
          <w:i/>
          <w:iCs/>
        </w:rPr>
      </w:pPr>
      <w:r w:rsidRPr="00081BA7">
        <w:rPr>
          <w:rFonts w:ascii="Arial" w:hAnsi="Arial" w:cs="Arial"/>
          <w:i/>
          <w:iCs/>
        </w:rPr>
        <w:t>Allora</w:t>
      </w:r>
      <w:r w:rsidR="002E517C" w:rsidRPr="00081BA7">
        <w:rPr>
          <w:rFonts w:ascii="Arial" w:hAnsi="Arial" w:cs="Arial"/>
          <w:i/>
          <w:iCs/>
        </w:rPr>
        <w:t xml:space="preserve"> i soldati, con il comandante e le guardie dei Giudei, catturarono Gesù, lo legarono e lo condussero prima da Anna: egli infatti era suocero di Caifa, che era sommo sacerdote quell’anno. </w:t>
      </w:r>
      <w:r w:rsidRPr="00081BA7">
        <w:rPr>
          <w:rFonts w:ascii="Arial" w:hAnsi="Arial" w:cs="Arial"/>
          <w:i/>
          <w:iCs/>
        </w:rPr>
        <w:t>Caifa</w:t>
      </w:r>
      <w:r w:rsidR="002E517C" w:rsidRPr="00081BA7">
        <w:rPr>
          <w:rFonts w:ascii="Arial" w:hAnsi="Arial" w:cs="Arial"/>
          <w:i/>
          <w:iCs/>
        </w:rPr>
        <w:t xml:space="preserve"> era quello che aveva consigliato ai Giudei: «È conveniente che un solo uomo muoia per il popolo».</w:t>
      </w:r>
      <w:r w:rsidRPr="00081BA7">
        <w:rPr>
          <w:rFonts w:ascii="Arial" w:hAnsi="Arial" w:cs="Arial"/>
          <w:i/>
          <w:iCs/>
        </w:rPr>
        <w:t xml:space="preserve"> Intanto</w:t>
      </w:r>
      <w:r w:rsidR="002E517C" w:rsidRPr="00081BA7">
        <w:rPr>
          <w:rFonts w:ascii="Arial" w:hAnsi="Arial" w:cs="Arial"/>
          <w:i/>
          <w:iCs/>
        </w:rPr>
        <w:t xml:space="preserve"> Simon Pietro seguiva Gesù insieme a un altro discepolo. Questo discepolo era conosciuto dal sommo sacerdote ed entrò con Gesù nel cortile del sommo sacerdote. </w:t>
      </w:r>
      <w:r w:rsidRPr="00081BA7">
        <w:rPr>
          <w:rFonts w:ascii="Arial" w:hAnsi="Arial" w:cs="Arial"/>
          <w:i/>
          <w:iCs/>
        </w:rPr>
        <w:t>Pietro</w:t>
      </w:r>
      <w:r w:rsidR="002E517C" w:rsidRPr="00081BA7">
        <w:rPr>
          <w:rFonts w:ascii="Arial" w:hAnsi="Arial" w:cs="Arial"/>
          <w:i/>
          <w:iCs/>
        </w:rPr>
        <w:t xml:space="preserve"> invece si fermò fuori, vicino alla porta. Allora quell’altro discepolo, noto al sommo sacerdote, tornò fuori, parlò alla portinaia e fece entrare Pietro. E la giovane portinaia disse a Pietro: «Non sei anche tu uno dei discepoli di quest’uomo?». Egli rispose: «Non lo sono». </w:t>
      </w:r>
      <w:r w:rsidRPr="00081BA7">
        <w:rPr>
          <w:rFonts w:ascii="Arial" w:hAnsi="Arial" w:cs="Arial"/>
          <w:i/>
          <w:iCs/>
        </w:rPr>
        <w:t>Intanto</w:t>
      </w:r>
      <w:r w:rsidR="002E517C" w:rsidRPr="00081BA7">
        <w:rPr>
          <w:rFonts w:ascii="Arial" w:hAnsi="Arial" w:cs="Arial"/>
          <w:i/>
          <w:iCs/>
        </w:rPr>
        <w:t xml:space="preserve"> i servi e le guardie avevano acceso un fuoco, perché faceva freddo, e si scaldavano; anche Pietro stava con loro e si scaldava.</w:t>
      </w:r>
      <w:r w:rsidRPr="00081BA7">
        <w:rPr>
          <w:rFonts w:ascii="Arial" w:hAnsi="Arial" w:cs="Arial"/>
          <w:i/>
          <w:iCs/>
        </w:rPr>
        <w:t xml:space="preserve"> </w:t>
      </w:r>
      <w:r w:rsidR="002E517C" w:rsidRPr="00081BA7">
        <w:rPr>
          <w:rFonts w:ascii="Arial" w:hAnsi="Arial" w:cs="Arial"/>
          <w:i/>
          <w:iCs/>
        </w:rPr>
        <w:t xml:space="preserve">Il sommo sacerdote, dunque, interrogò Gesù riguardo ai suoi discepoli e al suo insegnamento. </w:t>
      </w:r>
      <w:r w:rsidRPr="00081BA7">
        <w:rPr>
          <w:rFonts w:ascii="Arial" w:hAnsi="Arial" w:cs="Arial"/>
          <w:i/>
          <w:iCs/>
        </w:rPr>
        <w:t>Gesù</w:t>
      </w:r>
      <w:r w:rsidR="002E517C" w:rsidRPr="00081BA7">
        <w:rPr>
          <w:rFonts w:ascii="Arial" w:hAnsi="Arial" w:cs="Arial"/>
          <w:i/>
          <w:iCs/>
        </w:rPr>
        <w:t xml:space="preserve"> gli rispose: «Io ho parlato al mondo apertamente; ho sempre insegnato nella sinagoga e nel tempio, dove tutti i Giudei si riuniscono, e non ho mai detto nulla di nascosto. </w:t>
      </w:r>
      <w:r w:rsidRPr="00081BA7">
        <w:rPr>
          <w:rFonts w:ascii="Arial" w:hAnsi="Arial" w:cs="Arial"/>
          <w:i/>
          <w:iCs/>
        </w:rPr>
        <w:t>Perché</w:t>
      </w:r>
      <w:r w:rsidR="002E517C" w:rsidRPr="00081BA7">
        <w:rPr>
          <w:rFonts w:ascii="Arial" w:hAnsi="Arial" w:cs="Arial"/>
          <w:i/>
          <w:iCs/>
        </w:rPr>
        <w:t xml:space="preserve"> interroghi me? Interroga quelli che hanno udito ciò che ho detto loro; ecco, essi sanno che cosa ho detto». </w:t>
      </w:r>
      <w:r w:rsidRPr="00081BA7">
        <w:rPr>
          <w:rFonts w:ascii="Arial" w:hAnsi="Arial" w:cs="Arial"/>
          <w:i/>
          <w:iCs/>
        </w:rPr>
        <w:t>Appena</w:t>
      </w:r>
      <w:r w:rsidR="002E517C" w:rsidRPr="00081BA7">
        <w:rPr>
          <w:rFonts w:ascii="Arial" w:hAnsi="Arial" w:cs="Arial"/>
          <w:i/>
          <w:iCs/>
        </w:rPr>
        <w:t xml:space="preserve"> detto questo, una delle guardie presenti diede uno schiaffo a Gesù, dicendo: «Così rispondi al sommo sacerdote?». </w:t>
      </w:r>
      <w:r w:rsidRPr="00081BA7">
        <w:rPr>
          <w:rFonts w:ascii="Arial" w:hAnsi="Arial" w:cs="Arial"/>
          <w:i/>
          <w:iCs/>
        </w:rPr>
        <w:t>Gli</w:t>
      </w:r>
      <w:r w:rsidR="002E517C" w:rsidRPr="00081BA7">
        <w:rPr>
          <w:rFonts w:ascii="Arial" w:hAnsi="Arial" w:cs="Arial"/>
          <w:i/>
          <w:iCs/>
        </w:rPr>
        <w:t xml:space="preserve"> rispose Gesù: «Se ho parlato male, dimostrami dov’è il male. Ma se ho parlato bene, perché mi percuoti?». </w:t>
      </w:r>
      <w:r w:rsidRPr="00081BA7">
        <w:rPr>
          <w:rFonts w:ascii="Arial" w:hAnsi="Arial" w:cs="Arial"/>
          <w:i/>
          <w:iCs/>
        </w:rPr>
        <w:t>Allora</w:t>
      </w:r>
      <w:r w:rsidR="002E517C" w:rsidRPr="00081BA7">
        <w:rPr>
          <w:rFonts w:ascii="Arial" w:hAnsi="Arial" w:cs="Arial"/>
          <w:i/>
          <w:iCs/>
        </w:rPr>
        <w:t xml:space="preserve"> Anna lo mandò, con le mani legate, a Caifa, il sommo sacerdote. </w:t>
      </w:r>
      <w:r w:rsidR="00636D20" w:rsidRPr="00081BA7">
        <w:rPr>
          <w:rFonts w:ascii="Arial" w:hAnsi="Arial" w:cs="Arial"/>
          <w:i/>
          <w:iCs/>
        </w:rPr>
        <w:t>(</w:t>
      </w:r>
      <w:r w:rsidR="00790C81" w:rsidRPr="00081BA7">
        <w:rPr>
          <w:rFonts w:ascii="Arial" w:hAnsi="Arial" w:cs="Arial"/>
          <w:i/>
          <w:iCs/>
        </w:rPr>
        <w:t>Gv</w:t>
      </w:r>
      <w:r w:rsidR="00D03800" w:rsidRPr="00081BA7">
        <w:rPr>
          <w:rFonts w:ascii="Arial" w:hAnsi="Arial" w:cs="Arial"/>
          <w:i/>
          <w:iCs/>
        </w:rPr>
        <w:t xml:space="preserve"> </w:t>
      </w:r>
      <w:r w:rsidR="0034044C" w:rsidRPr="00081BA7">
        <w:rPr>
          <w:rFonts w:ascii="Arial" w:hAnsi="Arial" w:cs="Arial"/>
          <w:i/>
          <w:iCs/>
        </w:rPr>
        <w:t>1</w:t>
      </w:r>
      <w:r w:rsidR="006F2531" w:rsidRPr="00081BA7">
        <w:rPr>
          <w:rFonts w:ascii="Arial" w:hAnsi="Arial" w:cs="Arial"/>
          <w:i/>
          <w:iCs/>
        </w:rPr>
        <w:t>8</w:t>
      </w:r>
      <w:r w:rsidR="00A00B6D" w:rsidRPr="00081BA7">
        <w:rPr>
          <w:rFonts w:ascii="Arial" w:hAnsi="Arial" w:cs="Arial"/>
          <w:i/>
          <w:iCs/>
        </w:rPr>
        <w:t>,</w:t>
      </w:r>
      <w:r w:rsidR="00E26254" w:rsidRPr="00081BA7">
        <w:rPr>
          <w:rFonts w:ascii="Arial" w:hAnsi="Arial" w:cs="Arial"/>
          <w:i/>
          <w:iCs/>
        </w:rPr>
        <w:t>1</w:t>
      </w:r>
      <w:r w:rsidR="002E517C" w:rsidRPr="00081BA7">
        <w:rPr>
          <w:rFonts w:ascii="Arial" w:hAnsi="Arial" w:cs="Arial"/>
          <w:i/>
          <w:iCs/>
        </w:rPr>
        <w:t>2</w:t>
      </w:r>
      <w:r w:rsidR="00790C81" w:rsidRPr="00081BA7">
        <w:rPr>
          <w:rFonts w:ascii="Arial" w:hAnsi="Arial" w:cs="Arial"/>
          <w:i/>
          <w:iCs/>
        </w:rPr>
        <w:t>-</w:t>
      </w:r>
      <w:r w:rsidR="002E517C" w:rsidRPr="00081BA7">
        <w:rPr>
          <w:rFonts w:ascii="Arial" w:hAnsi="Arial" w:cs="Arial"/>
          <w:i/>
          <w:iCs/>
        </w:rPr>
        <w:t>24</w:t>
      </w:r>
      <w:r w:rsidR="00241D0B" w:rsidRPr="00081BA7">
        <w:rPr>
          <w:rFonts w:ascii="Arial" w:hAnsi="Arial" w:cs="Arial"/>
          <w:i/>
          <w:iCs/>
        </w:rPr>
        <w:t>)</w:t>
      </w:r>
      <w:r w:rsidR="00790C81" w:rsidRPr="00081BA7">
        <w:rPr>
          <w:rFonts w:ascii="Arial" w:hAnsi="Arial" w:cs="Arial"/>
          <w:i/>
          <w:iCs/>
        </w:rPr>
        <w:t xml:space="preserve">. </w:t>
      </w:r>
    </w:p>
    <w:p w14:paraId="4F493CC4" w14:textId="25E89E6C" w:rsidR="004B1578" w:rsidRPr="00081BA7" w:rsidRDefault="0015170D" w:rsidP="002E517C">
      <w:pPr>
        <w:spacing w:after="120"/>
        <w:jc w:val="both"/>
        <w:rPr>
          <w:rFonts w:ascii="Arial" w:hAnsi="Arial" w:cs="Arial"/>
          <w:i/>
          <w:iCs/>
        </w:rPr>
      </w:pPr>
      <w:r w:rsidRPr="00081BA7">
        <w:rPr>
          <w:rFonts w:ascii="Arial" w:hAnsi="Arial" w:cs="Arial"/>
        </w:rPr>
        <w:t>Ecco cosa chiede il Signore ai custodi e agli interpreti della sua Legge: “</w:t>
      </w:r>
      <w:r w:rsidR="004B1578" w:rsidRPr="00081BA7">
        <w:rPr>
          <w:rFonts w:ascii="Arial" w:hAnsi="Arial" w:cs="Arial"/>
          <w:i/>
          <w:iCs/>
        </w:rPr>
        <w:t>Il Signore parlò ad Aronne dicendo: «Non bevete vino o bevanda inebriante, né tu né i tuoi figli, quando dovete entrare nella tenda del convegno, perché non moriate. Sarà una legge perenne, di generazione in generazione. Questo perché possiate distinguere ciò che è santo da ciò che è profano e ciò che è impuro da ciò che è puro, e possiate insegnare agli Israeliti tutte le leggi che il Signore ha dato loro per mezzo di Mosè».</w:t>
      </w:r>
      <w:r w:rsidR="004B1578" w:rsidRPr="00081BA7">
        <w:rPr>
          <w:rFonts w:ascii="Arial" w:hAnsi="Arial" w:cs="Arial"/>
          <w:i/>
          <w:iCs/>
        </w:rPr>
        <w:t xml:space="preserve"> (Lev 10,8-11). </w:t>
      </w:r>
    </w:p>
    <w:p w14:paraId="224DEAD7" w14:textId="44BF369A" w:rsidR="0015170D" w:rsidRPr="00081BA7" w:rsidRDefault="0015170D" w:rsidP="002E517C">
      <w:pPr>
        <w:spacing w:after="120"/>
        <w:jc w:val="both"/>
        <w:rPr>
          <w:rFonts w:ascii="Arial" w:hAnsi="Arial" w:cs="Arial"/>
        </w:rPr>
      </w:pPr>
      <w:r w:rsidRPr="00081BA7">
        <w:rPr>
          <w:rFonts w:ascii="Arial" w:hAnsi="Arial" w:cs="Arial"/>
        </w:rPr>
        <w:t>Sono molti i poteri che l’uomo possiede: potere teologico, potere religioso, potere politico, potere scientifico, potere militare, potere civile, potere ecclesiale, ogni uomo potrebbe essere investito di un particolare potere, anche del potere carismatico, potere profet</w:t>
      </w:r>
      <w:r w:rsidR="005546AB" w:rsidRPr="00081BA7">
        <w:rPr>
          <w:rFonts w:ascii="Arial" w:hAnsi="Arial" w:cs="Arial"/>
        </w:rPr>
        <w:t>ic</w:t>
      </w:r>
      <w:r w:rsidRPr="00081BA7">
        <w:rPr>
          <w:rFonts w:ascii="Arial" w:hAnsi="Arial" w:cs="Arial"/>
        </w:rPr>
        <w:t>o, potere di professore, potere di maestro e pastore, potere missionario, addirittura anche il potere nella santità.</w:t>
      </w:r>
      <w:r w:rsidR="005546AB" w:rsidRPr="00081BA7">
        <w:rPr>
          <w:rFonts w:ascii="Arial" w:hAnsi="Arial" w:cs="Arial"/>
        </w:rPr>
        <w:t xml:space="preserve"> Ogni uso illegittimo è grave peccato dinanzi a Dio. Oggi il potere che viene usato in modo gravissimamente illegittimo è il potere religione. In nome di esso si massacrano popoli e si calpesta la dignità dell’uomo e della donna. Appellarsi a un potere religioso per opprime e sopprimere anche un solo uomo è peccato gravissimo dinanzi al Creatore del cielo, della terra, dell’uomo. La Madre di Gesù, scenda Lei dal cielo e impedisca che tali massacri si compiano.</w:t>
      </w:r>
    </w:p>
    <w:p w14:paraId="50325DD6" w14:textId="7A48D38E" w:rsidR="00636D20" w:rsidRPr="00081BA7" w:rsidRDefault="00976DA1" w:rsidP="00636D20">
      <w:pPr>
        <w:spacing w:after="120" w:line="360" w:lineRule="auto"/>
        <w:jc w:val="right"/>
        <w:rPr>
          <w:rFonts w:ascii="Arial" w:hAnsi="Arial" w:cs="Arial"/>
        </w:rPr>
      </w:pPr>
      <w:r w:rsidRPr="00081BA7">
        <w:rPr>
          <w:rFonts w:ascii="Arial" w:hAnsi="Arial" w:cs="Arial"/>
        </w:rPr>
        <w:t>3</w:t>
      </w:r>
      <w:r w:rsidR="00AF5A63" w:rsidRPr="00081BA7">
        <w:rPr>
          <w:rFonts w:ascii="Arial" w:hAnsi="Arial" w:cs="Arial"/>
        </w:rPr>
        <w:t>0</w:t>
      </w:r>
      <w:r w:rsidRPr="00081BA7">
        <w:rPr>
          <w:rFonts w:ascii="Arial" w:hAnsi="Arial" w:cs="Arial"/>
        </w:rPr>
        <w:t xml:space="preserve"> </w:t>
      </w:r>
      <w:r w:rsidR="00A633CC" w:rsidRPr="00081BA7">
        <w:rPr>
          <w:rFonts w:ascii="Arial" w:hAnsi="Arial" w:cs="Arial"/>
        </w:rPr>
        <w:t xml:space="preserve">Maggio </w:t>
      </w:r>
      <w:r w:rsidR="00636D20" w:rsidRPr="00081BA7">
        <w:rPr>
          <w:rFonts w:ascii="Arial" w:hAnsi="Arial" w:cs="Arial"/>
        </w:rPr>
        <w:t>202</w:t>
      </w:r>
      <w:r w:rsidR="00765AB4" w:rsidRPr="00081BA7">
        <w:rPr>
          <w:rFonts w:ascii="Arial" w:hAnsi="Arial" w:cs="Arial"/>
        </w:rPr>
        <w:t>7</w:t>
      </w:r>
    </w:p>
    <w:sectPr w:rsidR="00636D20" w:rsidRPr="00081BA7" w:rsidSect="005546AB">
      <w:type w:val="oddPage"/>
      <w:pgSz w:w="11906" w:h="16838" w:code="9"/>
      <w:pgMar w:top="454" w:right="1701" w:bottom="39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7C3"/>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02F"/>
    <w:rsid w:val="00030186"/>
    <w:rsid w:val="00030B40"/>
    <w:rsid w:val="000323E4"/>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473CA"/>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2D8"/>
    <w:rsid w:val="00077679"/>
    <w:rsid w:val="00077723"/>
    <w:rsid w:val="000811B5"/>
    <w:rsid w:val="000811BC"/>
    <w:rsid w:val="00081206"/>
    <w:rsid w:val="00081BA7"/>
    <w:rsid w:val="00082BAA"/>
    <w:rsid w:val="0008304E"/>
    <w:rsid w:val="00083D3F"/>
    <w:rsid w:val="00083E4D"/>
    <w:rsid w:val="000846BA"/>
    <w:rsid w:val="00084902"/>
    <w:rsid w:val="00086576"/>
    <w:rsid w:val="00087220"/>
    <w:rsid w:val="00087915"/>
    <w:rsid w:val="0008796C"/>
    <w:rsid w:val="0009100C"/>
    <w:rsid w:val="0009249A"/>
    <w:rsid w:val="00093192"/>
    <w:rsid w:val="00095822"/>
    <w:rsid w:val="00097B24"/>
    <w:rsid w:val="000A057B"/>
    <w:rsid w:val="000A0CE3"/>
    <w:rsid w:val="000A30B0"/>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C95"/>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70D"/>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FAD"/>
    <w:rsid w:val="001671BF"/>
    <w:rsid w:val="0017019D"/>
    <w:rsid w:val="00170DB1"/>
    <w:rsid w:val="00170DBE"/>
    <w:rsid w:val="00171EEB"/>
    <w:rsid w:val="001741E3"/>
    <w:rsid w:val="00174507"/>
    <w:rsid w:val="00175205"/>
    <w:rsid w:val="00175902"/>
    <w:rsid w:val="0017602F"/>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5AB7"/>
    <w:rsid w:val="001F60BA"/>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1A92"/>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17C"/>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D8C"/>
    <w:rsid w:val="003307EC"/>
    <w:rsid w:val="00331DF4"/>
    <w:rsid w:val="003332FB"/>
    <w:rsid w:val="00333471"/>
    <w:rsid w:val="0033557A"/>
    <w:rsid w:val="003358BD"/>
    <w:rsid w:val="00335A7D"/>
    <w:rsid w:val="00335B82"/>
    <w:rsid w:val="00337CA9"/>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3DF2"/>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37C"/>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578"/>
    <w:rsid w:val="004B1819"/>
    <w:rsid w:val="004B24C1"/>
    <w:rsid w:val="004B3425"/>
    <w:rsid w:val="004B35BA"/>
    <w:rsid w:val="004B3C38"/>
    <w:rsid w:val="004B58E4"/>
    <w:rsid w:val="004C3747"/>
    <w:rsid w:val="004C422A"/>
    <w:rsid w:val="004C5072"/>
    <w:rsid w:val="004C70C5"/>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1AD"/>
    <w:rsid w:val="004E0CAC"/>
    <w:rsid w:val="004E2996"/>
    <w:rsid w:val="004E4101"/>
    <w:rsid w:val="004E5F86"/>
    <w:rsid w:val="004E7D83"/>
    <w:rsid w:val="004E7DA2"/>
    <w:rsid w:val="004F1DE9"/>
    <w:rsid w:val="004F28DA"/>
    <w:rsid w:val="004F38DF"/>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F41"/>
    <w:rsid w:val="00551060"/>
    <w:rsid w:val="00551B12"/>
    <w:rsid w:val="00552E7F"/>
    <w:rsid w:val="005538CB"/>
    <w:rsid w:val="00553D84"/>
    <w:rsid w:val="005546AB"/>
    <w:rsid w:val="00555607"/>
    <w:rsid w:val="00556975"/>
    <w:rsid w:val="00556E5A"/>
    <w:rsid w:val="00560D3B"/>
    <w:rsid w:val="00560FCF"/>
    <w:rsid w:val="00561D02"/>
    <w:rsid w:val="00561D33"/>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23D"/>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B49"/>
    <w:rsid w:val="005F6C85"/>
    <w:rsid w:val="005F6CD2"/>
    <w:rsid w:val="005F7D65"/>
    <w:rsid w:val="006003D1"/>
    <w:rsid w:val="00601327"/>
    <w:rsid w:val="006018B3"/>
    <w:rsid w:val="00602650"/>
    <w:rsid w:val="00602F0C"/>
    <w:rsid w:val="00603423"/>
    <w:rsid w:val="006041CF"/>
    <w:rsid w:val="00604B3E"/>
    <w:rsid w:val="00605560"/>
    <w:rsid w:val="00605F86"/>
    <w:rsid w:val="00606C59"/>
    <w:rsid w:val="00610ACF"/>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EC3"/>
    <w:rsid w:val="006C3461"/>
    <w:rsid w:val="006C3A1B"/>
    <w:rsid w:val="006C41FF"/>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74EE"/>
    <w:rsid w:val="006E75CD"/>
    <w:rsid w:val="006E76FD"/>
    <w:rsid w:val="006E7FAF"/>
    <w:rsid w:val="006F04FE"/>
    <w:rsid w:val="006F113F"/>
    <w:rsid w:val="006F11CA"/>
    <w:rsid w:val="006F2531"/>
    <w:rsid w:val="006F25E8"/>
    <w:rsid w:val="006F26D5"/>
    <w:rsid w:val="006F2D9F"/>
    <w:rsid w:val="006F38C7"/>
    <w:rsid w:val="006F4010"/>
    <w:rsid w:val="006F410F"/>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9F3"/>
    <w:rsid w:val="00732D10"/>
    <w:rsid w:val="00732E12"/>
    <w:rsid w:val="007348A0"/>
    <w:rsid w:val="00734F95"/>
    <w:rsid w:val="00735727"/>
    <w:rsid w:val="00735948"/>
    <w:rsid w:val="00737BB9"/>
    <w:rsid w:val="00740576"/>
    <w:rsid w:val="00740615"/>
    <w:rsid w:val="00740EE0"/>
    <w:rsid w:val="00741545"/>
    <w:rsid w:val="007419FC"/>
    <w:rsid w:val="00741FE2"/>
    <w:rsid w:val="00742064"/>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2B18"/>
    <w:rsid w:val="00863E67"/>
    <w:rsid w:val="00864897"/>
    <w:rsid w:val="0086570D"/>
    <w:rsid w:val="008664E7"/>
    <w:rsid w:val="008665D8"/>
    <w:rsid w:val="00872919"/>
    <w:rsid w:val="00872DA8"/>
    <w:rsid w:val="00872E9A"/>
    <w:rsid w:val="00874528"/>
    <w:rsid w:val="00875880"/>
    <w:rsid w:val="0087595E"/>
    <w:rsid w:val="00876A59"/>
    <w:rsid w:val="0087763A"/>
    <w:rsid w:val="00883459"/>
    <w:rsid w:val="00883796"/>
    <w:rsid w:val="00883D45"/>
    <w:rsid w:val="00883F69"/>
    <w:rsid w:val="00884B54"/>
    <w:rsid w:val="00884C85"/>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4DE6"/>
    <w:rsid w:val="009050F8"/>
    <w:rsid w:val="0090536F"/>
    <w:rsid w:val="00905D70"/>
    <w:rsid w:val="0090662D"/>
    <w:rsid w:val="00907898"/>
    <w:rsid w:val="00910494"/>
    <w:rsid w:val="00911476"/>
    <w:rsid w:val="009126E1"/>
    <w:rsid w:val="0091294A"/>
    <w:rsid w:val="009130B6"/>
    <w:rsid w:val="009144B5"/>
    <w:rsid w:val="00914B91"/>
    <w:rsid w:val="00914EC5"/>
    <w:rsid w:val="0091593F"/>
    <w:rsid w:val="00915A59"/>
    <w:rsid w:val="009165FE"/>
    <w:rsid w:val="00916EB0"/>
    <w:rsid w:val="009178A0"/>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7677"/>
    <w:rsid w:val="009402DE"/>
    <w:rsid w:val="009421DE"/>
    <w:rsid w:val="0094278E"/>
    <w:rsid w:val="00942A34"/>
    <w:rsid w:val="00942E97"/>
    <w:rsid w:val="00943790"/>
    <w:rsid w:val="0094462A"/>
    <w:rsid w:val="00944E1F"/>
    <w:rsid w:val="0094558E"/>
    <w:rsid w:val="0094609E"/>
    <w:rsid w:val="009462A7"/>
    <w:rsid w:val="009477FD"/>
    <w:rsid w:val="009513D9"/>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727E"/>
    <w:rsid w:val="009705C5"/>
    <w:rsid w:val="00971CC8"/>
    <w:rsid w:val="00972019"/>
    <w:rsid w:val="00972CA9"/>
    <w:rsid w:val="00973271"/>
    <w:rsid w:val="00973A66"/>
    <w:rsid w:val="00976514"/>
    <w:rsid w:val="00976DA1"/>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0B6D"/>
    <w:rsid w:val="00A0132C"/>
    <w:rsid w:val="00A03CE7"/>
    <w:rsid w:val="00A0429D"/>
    <w:rsid w:val="00A05D28"/>
    <w:rsid w:val="00A065E2"/>
    <w:rsid w:val="00A06839"/>
    <w:rsid w:val="00A0747E"/>
    <w:rsid w:val="00A1212D"/>
    <w:rsid w:val="00A12EDA"/>
    <w:rsid w:val="00A140CD"/>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CBB"/>
    <w:rsid w:val="00A3155B"/>
    <w:rsid w:val="00A32083"/>
    <w:rsid w:val="00A33FAB"/>
    <w:rsid w:val="00A354D2"/>
    <w:rsid w:val="00A36D42"/>
    <w:rsid w:val="00A3793D"/>
    <w:rsid w:val="00A379D8"/>
    <w:rsid w:val="00A407EE"/>
    <w:rsid w:val="00A41E50"/>
    <w:rsid w:val="00A4207A"/>
    <w:rsid w:val="00A421C6"/>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C94"/>
    <w:rsid w:val="00A61E26"/>
    <w:rsid w:val="00A63357"/>
    <w:rsid w:val="00A633CC"/>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89A"/>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4527"/>
    <w:rsid w:val="00AD5096"/>
    <w:rsid w:val="00AD5864"/>
    <w:rsid w:val="00AD6312"/>
    <w:rsid w:val="00AD657D"/>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5A63"/>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0ECC"/>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5B4"/>
    <w:rsid w:val="00D16798"/>
    <w:rsid w:val="00D17264"/>
    <w:rsid w:val="00D20A81"/>
    <w:rsid w:val="00D20C46"/>
    <w:rsid w:val="00D21119"/>
    <w:rsid w:val="00D21D4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66C6"/>
    <w:rsid w:val="00D86E1F"/>
    <w:rsid w:val="00D8703E"/>
    <w:rsid w:val="00D875EE"/>
    <w:rsid w:val="00D92A0C"/>
    <w:rsid w:val="00D94977"/>
    <w:rsid w:val="00D94DFC"/>
    <w:rsid w:val="00D95C1D"/>
    <w:rsid w:val="00D973E7"/>
    <w:rsid w:val="00DA02A6"/>
    <w:rsid w:val="00DA138B"/>
    <w:rsid w:val="00DA372F"/>
    <w:rsid w:val="00DA4518"/>
    <w:rsid w:val="00DA5471"/>
    <w:rsid w:val="00DB04CF"/>
    <w:rsid w:val="00DB0EC8"/>
    <w:rsid w:val="00DB10A6"/>
    <w:rsid w:val="00DB18EF"/>
    <w:rsid w:val="00DB3942"/>
    <w:rsid w:val="00DB4973"/>
    <w:rsid w:val="00DB5AFE"/>
    <w:rsid w:val="00DB5B6D"/>
    <w:rsid w:val="00DB6A38"/>
    <w:rsid w:val="00DB723A"/>
    <w:rsid w:val="00DB73BA"/>
    <w:rsid w:val="00DC0CB2"/>
    <w:rsid w:val="00DC0CB7"/>
    <w:rsid w:val="00DC1AD9"/>
    <w:rsid w:val="00DC209E"/>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62A"/>
    <w:rsid w:val="00DE7987"/>
    <w:rsid w:val="00DF2238"/>
    <w:rsid w:val="00DF2583"/>
    <w:rsid w:val="00DF2FC7"/>
    <w:rsid w:val="00DF3F36"/>
    <w:rsid w:val="00DF5C2F"/>
    <w:rsid w:val="00DF5D09"/>
    <w:rsid w:val="00DF5E44"/>
    <w:rsid w:val="00DF79DB"/>
    <w:rsid w:val="00DF7A72"/>
    <w:rsid w:val="00DF7DAB"/>
    <w:rsid w:val="00E005B0"/>
    <w:rsid w:val="00E012B7"/>
    <w:rsid w:val="00E01369"/>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5F3A"/>
    <w:rsid w:val="00E2609D"/>
    <w:rsid w:val="00E26254"/>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5F47"/>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4729"/>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3CB8"/>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397"/>
    <w:rsid w:val="00F30CDE"/>
    <w:rsid w:val="00F30E76"/>
    <w:rsid w:val="00F3258F"/>
    <w:rsid w:val="00F3319C"/>
    <w:rsid w:val="00F3519A"/>
    <w:rsid w:val="00F3586C"/>
    <w:rsid w:val="00F35933"/>
    <w:rsid w:val="00F35E43"/>
    <w:rsid w:val="00F3613A"/>
    <w:rsid w:val="00F37337"/>
    <w:rsid w:val="00F4064A"/>
    <w:rsid w:val="00F40882"/>
    <w:rsid w:val="00F40998"/>
    <w:rsid w:val="00F43A77"/>
    <w:rsid w:val="00F44321"/>
    <w:rsid w:val="00F44FC4"/>
    <w:rsid w:val="00F45442"/>
    <w:rsid w:val="00F46333"/>
    <w:rsid w:val="00F46706"/>
    <w:rsid w:val="00F50059"/>
    <w:rsid w:val="00F5030C"/>
    <w:rsid w:val="00F50CDF"/>
    <w:rsid w:val="00F50EF6"/>
    <w:rsid w:val="00F51E57"/>
    <w:rsid w:val="00F52041"/>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32FB"/>
    <w:rsid w:val="00FD4C27"/>
    <w:rsid w:val="00FD61A1"/>
    <w:rsid w:val="00FD6E54"/>
    <w:rsid w:val="00FD6F3C"/>
    <w:rsid w:val="00FD6FB6"/>
    <w:rsid w:val="00FE06BB"/>
    <w:rsid w:val="00FE3960"/>
    <w:rsid w:val="00FE3B21"/>
    <w:rsid w:val="00FE4080"/>
    <w:rsid w:val="00FE4C88"/>
    <w:rsid w:val="00FF0445"/>
    <w:rsid w:val="00FF1254"/>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2</Pages>
  <Words>1771</Words>
  <Characters>10099</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13</cp:revision>
  <cp:lastPrinted>2010-11-10T17:24:00Z</cp:lastPrinted>
  <dcterms:created xsi:type="dcterms:W3CDTF">2026-07-03T20:44:00Z</dcterms:created>
  <dcterms:modified xsi:type="dcterms:W3CDTF">2026-07-05T15:21:00Z</dcterms:modified>
</cp:coreProperties>
</file>